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第二届“温州市诚信人力资源服务机构”评选</w:t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参评表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193"/>
        <w:gridCol w:w="177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机构性质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业务范围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联系人电话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上年营业收入（万元）</w:t>
            </w:r>
          </w:p>
        </w:tc>
        <w:tc>
          <w:tcPr>
            <w:tcW w:w="319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总员工数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持证人数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机构地址</w:t>
            </w:r>
          </w:p>
        </w:tc>
        <w:tc>
          <w:tcPr>
            <w:tcW w:w="66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简要介绍</w:t>
            </w:r>
          </w:p>
        </w:tc>
        <w:tc>
          <w:tcPr>
            <w:tcW w:w="66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  <w:tc>
          <w:tcPr>
            <w:tcW w:w="66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（可另附书面材料）</w:t>
            </w: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法定代表人签名：   </w:t>
            </w: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说明的事项</w:t>
            </w:r>
          </w:p>
        </w:tc>
        <w:tc>
          <w:tcPr>
            <w:tcW w:w="6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jEzM2VhYTM2ZmQ5YjFhNzk0ZGFhMjEwYWFlYzMifQ=="/>
  </w:docVars>
  <w:rsids>
    <w:rsidRoot w:val="29365570"/>
    <w:rsid w:val="293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2022-06-23T03:07:00Z</dcterms:created>
  <dc:creator>温州人资协会小张</dc:creator>
  <cp:lastModifiedBy>温州人资协会小张</cp:lastModifiedBy>
  <dcterms:modified xsi:type="dcterms:W3CDTF">2022-06-23T03:08:02Z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3336CA4C2E3E4B55830D2D408169FD3D</vt:lpwstr>
  </property>
</Properties>
</file>